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B27B" w14:textId="3744D5F6" w:rsidR="005A5E9E" w:rsidRPr="008B318A" w:rsidRDefault="00C12207" w:rsidP="005A5E9E">
      <w:pPr>
        <w:rPr>
          <w:rFonts w:ascii="Avenir Light" w:hAnsi="Avenir Light"/>
          <w:sz w:val="36"/>
          <w:szCs w:val="36"/>
        </w:rPr>
      </w:pPr>
      <w:r w:rsidRPr="00C12207">
        <w:rPr>
          <w:rFonts w:ascii="Avenir Light" w:hAnsi="Avenir Light"/>
          <w:b/>
          <w:bCs/>
          <w:i/>
          <w:iCs/>
          <w:sz w:val="36"/>
          <w:szCs w:val="36"/>
        </w:rPr>
        <w:t>SERMON</w:t>
      </w:r>
      <w:r w:rsidRPr="00C12207">
        <w:rPr>
          <w:rFonts w:ascii="Avenir Light" w:hAnsi="Avenir Light"/>
          <w:i/>
          <w:iCs/>
          <w:sz w:val="36"/>
          <w:szCs w:val="36"/>
        </w:rPr>
        <w:t xml:space="preserve"> </w:t>
      </w:r>
      <w:r w:rsidRPr="00C12207">
        <w:rPr>
          <w:rFonts w:ascii="Avenir Light" w:hAnsi="Avenir Light"/>
          <w:b/>
          <w:bCs/>
          <w:i/>
          <w:iCs/>
          <w:sz w:val="36"/>
          <w:szCs w:val="36"/>
        </w:rPr>
        <w:t>NOTES</w:t>
      </w:r>
      <w:r>
        <w:rPr>
          <w:rFonts w:ascii="Avenir Light" w:hAnsi="Avenir Light"/>
          <w:sz w:val="36"/>
          <w:szCs w:val="36"/>
        </w:rPr>
        <w:t xml:space="preserve"> - </w:t>
      </w:r>
      <w:r w:rsidR="005A5E9E" w:rsidRPr="008B318A">
        <w:rPr>
          <w:rFonts w:ascii="Avenir Light" w:hAnsi="Avenir Light"/>
          <w:sz w:val="36"/>
          <w:szCs w:val="36"/>
        </w:rPr>
        <w:t>The Remarkable Story of Edward ‘Ned’ Trickett - A fresh beginning through the life, death and resurrection of Jesus.</w:t>
      </w:r>
      <w:r>
        <w:rPr>
          <w:rFonts w:ascii="Avenir Light" w:hAnsi="Avenir Light"/>
          <w:sz w:val="36"/>
          <w:szCs w:val="36"/>
        </w:rPr>
        <w:t xml:space="preserve"> </w:t>
      </w:r>
    </w:p>
    <w:p w14:paraId="48ED66BD" w14:textId="568B4091" w:rsidR="002F02B8" w:rsidRPr="008B318A" w:rsidRDefault="002F02B8" w:rsidP="005A5E9E">
      <w:pPr>
        <w:rPr>
          <w:rFonts w:ascii="Avenir Light" w:hAnsi="Avenir Light"/>
        </w:rPr>
      </w:pPr>
    </w:p>
    <w:p w14:paraId="3738E7B3" w14:textId="7802E220" w:rsidR="002F02B8" w:rsidRPr="008B318A" w:rsidRDefault="002F02B8" w:rsidP="005A5E9E">
      <w:pPr>
        <w:rPr>
          <w:rFonts w:ascii="Avenir Light" w:hAnsi="Avenir Light"/>
          <w:sz w:val="20"/>
          <w:szCs w:val="20"/>
        </w:rPr>
      </w:pPr>
      <w:r w:rsidRPr="008B318A">
        <w:rPr>
          <w:rFonts w:ascii="Avenir Light" w:hAnsi="Avenir Light"/>
          <w:sz w:val="20"/>
          <w:szCs w:val="20"/>
        </w:rPr>
        <w:t>[This is an outline of the narrative, with some key points that can be made to reflect the video. We suggest you play the video first and then deliver your talk. Add your own Scriptures and points as you like.]</w:t>
      </w:r>
    </w:p>
    <w:p w14:paraId="6DBBD2CE" w14:textId="1923D48D" w:rsidR="005A5E9E" w:rsidRPr="008B318A" w:rsidRDefault="005A5E9E" w:rsidP="007218E8">
      <w:pPr>
        <w:rPr>
          <w:rFonts w:ascii="Avenir Light" w:hAnsi="Avenir Light"/>
        </w:rPr>
      </w:pPr>
    </w:p>
    <w:p w14:paraId="570784A3" w14:textId="62178A87" w:rsidR="005A5E9E" w:rsidRPr="008B318A" w:rsidRDefault="00713DFD" w:rsidP="007218E8">
      <w:pPr>
        <w:rPr>
          <w:rFonts w:ascii="Avenir Light" w:hAnsi="Avenir Light"/>
          <w:b/>
          <w:bCs/>
        </w:rPr>
      </w:pPr>
      <w:r w:rsidRPr="008B318A">
        <w:rPr>
          <w:rFonts w:ascii="Avenir Light" w:hAnsi="Avenir Light"/>
          <w:b/>
          <w:bCs/>
        </w:rPr>
        <w:t>The False Horizons of Earthly Achievements</w:t>
      </w:r>
    </w:p>
    <w:p w14:paraId="3C2A5288" w14:textId="3EACFE0D" w:rsidR="00713DFD" w:rsidRPr="008B318A" w:rsidRDefault="00713DFD" w:rsidP="007218E8">
      <w:pPr>
        <w:rPr>
          <w:rFonts w:ascii="Avenir Light" w:hAnsi="Avenir Light"/>
        </w:rPr>
      </w:pPr>
    </w:p>
    <w:p w14:paraId="02751E29" w14:textId="4DEB77B0" w:rsidR="00713DFD" w:rsidRPr="002A68D1" w:rsidRDefault="00713DFD" w:rsidP="00713DFD">
      <w:pPr>
        <w:ind w:left="720"/>
        <w:rPr>
          <w:rFonts w:ascii="Avenir Light" w:eastAsia="Times New Roman" w:hAnsi="Avenir Light" w:cs="Times New Roman"/>
          <w:i/>
          <w:iCs/>
          <w:color w:val="000000" w:themeColor="text1"/>
          <w:lang w:val="en-AU" w:eastAsia="en-GB"/>
        </w:rPr>
      </w:pPr>
      <w:r w:rsidRPr="002A68D1">
        <w:rPr>
          <w:rFonts w:ascii="Avenir Light" w:hAnsi="Avenir Light"/>
          <w:i/>
          <w:iCs/>
          <w:color w:val="000000" w:themeColor="text1"/>
        </w:rPr>
        <w:t>“</w:t>
      </w:r>
      <w:r w:rsidRPr="002A68D1">
        <w:rPr>
          <w:rFonts w:ascii="Avenir Light" w:eastAsia="Times New Roman" w:hAnsi="Avenir Light" w:cs="Times New Roman"/>
          <w:i/>
          <w:iCs/>
          <w:color w:val="000000" w:themeColor="text1"/>
          <w:lang w:val="en-AU" w:eastAsia="en-GB"/>
        </w:rPr>
        <w:t>What good will it be for someone to gain the whole world, yet forfeit their soul? Or what can anyone give in exchange for their soul?” Matthew 16:26 NIV</w:t>
      </w:r>
    </w:p>
    <w:p w14:paraId="45F67A5D" w14:textId="77777777" w:rsidR="00713DFD" w:rsidRPr="008B318A" w:rsidRDefault="00713DFD" w:rsidP="007218E8">
      <w:pPr>
        <w:rPr>
          <w:rFonts w:ascii="Avenir Light" w:hAnsi="Avenir Light"/>
        </w:rPr>
      </w:pPr>
    </w:p>
    <w:p w14:paraId="5276F702" w14:textId="3CF713B5" w:rsidR="007218E8" w:rsidRPr="008B318A" w:rsidRDefault="007218E8" w:rsidP="007218E8">
      <w:pPr>
        <w:rPr>
          <w:rFonts w:ascii="Avenir Light" w:hAnsi="Avenir Light"/>
        </w:rPr>
      </w:pPr>
      <w:r w:rsidRPr="008B318A">
        <w:rPr>
          <w:rFonts w:ascii="Avenir Light" w:hAnsi="Avenir Light"/>
        </w:rPr>
        <w:t>You</w:t>
      </w:r>
      <w:r w:rsidR="003F1CE4" w:rsidRPr="008B318A">
        <w:rPr>
          <w:rFonts w:ascii="Avenir Light" w:hAnsi="Avenir Light"/>
        </w:rPr>
        <w:t xml:space="preserve"> can’t normally look forward to a life of significance if you are born to a convict. Edward Trickett’s father had an inauspicious start to life in Australia – arriving as a convict (albeit for a petty crime). </w:t>
      </w:r>
    </w:p>
    <w:p w14:paraId="31F27173" w14:textId="77777777" w:rsidR="005A5E9E" w:rsidRPr="008B318A" w:rsidRDefault="005A5E9E" w:rsidP="007218E8">
      <w:pPr>
        <w:rPr>
          <w:rFonts w:ascii="Avenir Light" w:hAnsi="Avenir Light"/>
        </w:rPr>
      </w:pPr>
    </w:p>
    <w:p w14:paraId="581CDA9E" w14:textId="6DA96C2C" w:rsidR="003F1CE4" w:rsidRPr="008B318A" w:rsidRDefault="003F1CE4" w:rsidP="007218E8">
      <w:pPr>
        <w:rPr>
          <w:rFonts w:ascii="Avenir Light" w:hAnsi="Avenir Light"/>
        </w:rPr>
      </w:pPr>
      <w:r w:rsidRPr="008B318A">
        <w:rPr>
          <w:rFonts w:ascii="Avenir Light" w:hAnsi="Avenir Light"/>
        </w:rPr>
        <w:t>He was given freedom 14 years later and bought land on the shores of Sydney Harbo</w:t>
      </w:r>
      <w:r w:rsidR="002A68D1">
        <w:rPr>
          <w:rFonts w:ascii="Avenir Light" w:hAnsi="Avenir Light"/>
        </w:rPr>
        <w:t>u</w:t>
      </w:r>
      <w:r w:rsidRPr="008B318A">
        <w:rPr>
          <w:rFonts w:ascii="Avenir Light" w:hAnsi="Avenir Light"/>
        </w:rPr>
        <w:t xml:space="preserve">r (back when the prices were somewhat lower than today). He began earning a living through one of the hardest ways: a stone quarry business. </w:t>
      </w:r>
    </w:p>
    <w:p w14:paraId="6EC73CFA" w14:textId="77777777" w:rsidR="00713DFD" w:rsidRPr="008B318A" w:rsidRDefault="00713DFD" w:rsidP="007218E8">
      <w:pPr>
        <w:rPr>
          <w:rFonts w:ascii="Avenir Light" w:hAnsi="Avenir Light"/>
        </w:rPr>
      </w:pPr>
    </w:p>
    <w:p w14:paraId="543D6787" w14:textId="2C814FFE" w:rsidR="003F1CE4" w:rsidRPr="008B318A" w:rsidRDefault="003F1CE4" w:rsidP="007218E8">
      <w:pPr>
        <w:rPr>
          <w:rFonts w:ascii="Avenir Light" w:hAnsi="Avenir Light"/>
        </w:rPr>
      </w:pPr>
      <w:r w:rsidRPr="008B318A">
        <w:rPr>
          <w:rFonts w:ascii="Avenir Light" w:hAnsi="Avenir Light"/>
        </w:rPr>
        <w:t>He didn’t have the luxury of machinery</w:t>
      </w:r>
      <w:r w:rsidR="00A03065">
        <w:rPr>
          <w:rFonts w:ascii="Avenir Light" w:hAnsi="Avenir Light"/>
        </w:rPr>
        <w:t>,</w:t>
      </w:r>
      <w:r w:rsidRPr="008B318A">
        <w:rPr>
          <w:rFonts w:ascii="Avenir Light" w:hAnsi="Avenir Light"/>
        </w:rPr>
        <w:t xml:space="preserve"> but he had the next best thing: four strong sons. In what most people would see as a punishing regime – the four boys had to transport the stone across the harbour by rowing.</w:t>
      </w:r>
    </w:p>
    <w:p w14:paraId="16A79E78" w14:textId="77777777" w:rsidR="00713DFD" w:rsidRPr="008B318A" w:rsidRDefault="00713DFD" w:rsidP="007218E8">
      <w:pPr>
        <w:rPr>
          <w:rFonts w:ascii="Avenir Light" w:hAnsi="Avenir Light"/>
        </w:rPr>
      </w:pPr>
    </w:p>
    <w:p w14:paraId="3D7F1D9C" w14:textId="075A8F5E" w:rsidR="003F1CE4" w:rsidRPr="008B318A" w:rsidRDefault="003F1CE4" w:rsidP="007218E8">
      <w:pPr>
        <w:rPr>
          <w:rFonts w:ascii="Avenir Light" w:hAnsi="Avenir Light"/>
        </w:rPr>
      </w:pPr>
      <w:r w:rsidRPr="008B318A">
        <w:rPr>
          <w:rFonts w:ascii="Avenir Light" w:hAnsi="Avenir Light"/>
        </w:rPr>
        <w:t xml:space="preserve">But just like his father, Edward was able to </w:t>
      </w:r>
      <w:r w:rsidR="00713DFD" w:rsidRPr="008B318A">
        <w:rPr>
          <w:rFonts w:ascii="Avenir Light" w:hAnsi="Avenir Light"/>
        </w:rPr>
        <w:t>tur</w:t>
      </w:r>
      <w:r w:rsidRPr="008B318A">
        <w:rPr>
          <w:rFonts w:ascii="Avenir Light" w:hAnsi="Avenir Light"/>
        </w:rPr>
        <w:t>n adversity into success – albeit in an earthly sense, by becoming good at rowing.</w:t>
      </w:r>
      <w:r w:rsidR="00713DFD" w:rsidRPr="008B318A">
        <w:rPr>
          <w:rFonts w:ascii="Avenir Light" w:hAnsi="Avenir Light"/>
        </w:rPr>
        <w:t xml:space="preserve"> He turned what must have been a hard chore at times into a platform to build a successful life on.</w:t>
      </w:r>
    </w:p>
    <w:p w14:paraId="0CB83727" w14:textId="383AC744" w:rsidR="008B318A" w:rsidRPr="008B318A" w:rsidRDefault="008B318A" w:rsidP="007218E8">
      <w:pPr>
        <w:rPr>
          <w:rFonts w:ascii="Avenir Light" w:hAnsi="Avenir Light"/>
        </w:rPr>
      </w:pPr>
      <w:r w:rsidRPr="008B318A">
        <w:rPr>
          <w:rFonts w:ascii="Avenir Light" w:hAnsi="Avenir Light"/>
          <w:noProof/>
        </w:rPr>
        <mc:AlternateContent>
          <mc:Choice Requires="wps">
            <w:drawing>
              <wp:anchor distT="0" distB="0" distL="114300" distR="114300" simplePos="0" relativeHeight="251659264" behindDoc="0" locked="0" layoutInCell="1" allowOverlap="1" wp14:anchorId="582BCF8E" wp14:editId="4A448546">
                <wp:simplePos x="0" y="0"/>
                <wp:positionH relativeFrom="column">
                  <wp:posOffset>10160</wp:posOffset>
                </wp:positionH>
                <wp:positionV relativeFrom="paragraph">
                  <wp:posOffset>81744</wp:posOffset>
                </wp:positionV>
                <wp:extent cx="5661061" cy="750014"/>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5661061" cy="750014"/>
                        </a:xfrm>
                        <a:prstGeom prst="rect">
                          <a:avLst/>
                        </a:prstGeom>
                        <a:solidFill>
                          <a:srgbClr val="FFC000"/>
                        </a:solidFill>
                        <a:ln w="6350">
                          <a:noFill/>
                        </a:ln>
                      </wps:spPr>
                      <wps:txbx>
                        <w:txbxContent>
                          <w:p w14:paraId="4C26ACBD" w14:textId="77777777" w:rsidR="008B318A" w:rsidRPr="008B318A" w:rsidRDefault="008B318A" w:rsidP="008B318A">
                            <w:pPr>
                              <w:rPr>
                                <w:color w:val="000000" w:themeColor="text1"/>
                              </w:rPr>
                            </w:pPr>
                            <w:r w:rsidRPr="008B318A">
                              <w:rPr>
                                <w:color w:val="000000" w:themeColor="text1"/>
                              </w:rPr>
                              <w:t>Q:  What can you look back on in terms of successes and achievements? What do you treasure the most? Of these things, which do you project to the world the most – how do you want people to perceive you?</w:t>
                            </w:r>
                          </w:p>
                          <w:p w14:paraId="771D5D3F" w14:textId="77777777" w:rsidR="008B318A" w:rsidRDefault="008B3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2BCF8E" id="_x0000_t202" coordsize="21600,21600" o:spt="202" path="m,l,21600r21600,l21600,xe">
                <v:stroke joinstyle="miter"/>
                <v:path gradientshapeok="t" o:connecttype="rect"/>
              </v:shapetype>
              <v:shape id="Text Box 1" o:spid="_x0000_s1026" type="#_x0000_t202" style="position:absolute;margin-left:.8pt;margin-top:6.45pt;width:445.75pt;height:5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" fillcolor="#ffc000" stroked="f" strokeweight=".5pt">
                <v:textbox>
                  <w:txbxContent>
                    <w:p w14:paraId="4C26ACBD" w14:textId="77777777" w:rsidR="008B318A" w:rsidRPr="008B318A" w:rsidRDefault="008B318A" w:rsidP="008B318A">
                      <w:pPr>
                        <w:rPr>
                          <w:color w:val="000000" w:themeColor="text1"/>
                        </w:rPr>
                      </w:pPr>
                      <w:r w:rsidRPr="008B318A">
                        <w:rPr>
                          <w:color w:val="000000" w:themeColor="text1"/>
                        </w:rPr>
                        <w:t>Q:  What can you look back on in terms of successes and achievements? What do you treasure the most? Of these things, which do you project to the world the most – how do you want people to perceive you?</w:t>
                      </w:r>
                    </w:p>
                    <w:p w14:paraId="771D5D3F" w14:textId="77777777" w:rsidR="008B318A" w:rsidRDefault="008B318A"/>
                  </w:txbxContent>
                </v:textbox>
              </v:shape>
            </w:pict>
          </mc:Fallback>
        </mc:AlternateContent>
      </w:r>
    </w:p>
    <w:p w14:paraId="1226300B" w14:textId="5E0DDF0D" w:rsidR="008B318A" w:rsidRPr="008B318A" w:rsidRDefault="008B318A" w:rsidP="007218E8">
      <w:pPr>
        <w:rPr>
          <w:rFonts w:ascii="Avenir Light" w:hAnsi="Avenir Light"/>
        </w:rPr>
      </w:pPr>
    </w:p>
    <w:p w14:paraId="3A87FA31" w14:textId="0D95F183" w:rsidR="003F1CE4" w:rsidRPr="008B318A" w:rsidRDefault="003F1CE4" w:rsidP="007218E8">
      <w:pPr>
        <w:rPr>
          <w:rFonts w:ascii="Avenir Light" w:hAnsi="Avenir Light"/>
        </w:rPr>
      </w:pPr>
    </w:p>
    <w:p w14:paraId="761F4A28" w14:textId="77777777" w:rsidR="008B318A" w:rsidRPr="008B318A" w:rsidRDefault="008B318A" w:rsidP="007218E8">
      <w:pPr>
        <w:rPr>
          <w:rFonts w:ascii="Avenir Light" w:hAnsi="Avenir Light"/>
        </w:rPr>
      </w:pPr>
    </w:p>
    <w:p w14:paraId="5C76EF62" w14:textId="77777777" w:rsidR="008B318A" w:rsidRPr="008B318A" w:rsidRDefault="008B318A" w:rsidP="007218E8">
      <w:pPr>
        <w:rPr>
          <w:rFonts w:ascii="Avenir Light" w:hAnsi="Avenir Light"/>
        </w:rPr>
      </w:pPr>
    </w:p>
    <w:p w14:paraId="1784FB02" w14:textId="4DD76CD4" w:rsidR="003F1CE4" w:rsidRPr="008B318A" w:rsidRDefault="003F1CE4" w:rsidP="007218E8">
      <w:pPr>
        <w:rPr>
          <w:rFonts w:ascii="Avenir Light" w:hAnsi="Avenir Light"/>
        </w:rPr>
      </w:pPr>
      <w:r w:rsidRPr="008B318A">
        <w:rPr>
          <w:rFonts w:ascii="Avenir Light" w:hAnsi="Avenir Light"/>
        </w:rPr>
        <w:t xml:space="preserve">After being spotted by a publican he was sponsored to travel to London to compete in the world championship of single sculls. </w:t>
      </w:r>
      <w:r w:rsidR="00713DFD" w:rsidRPr="008B318A">
        <w:rPr>
          <w:rFonts w:ascii="Avenir Light" w:hAnsi="Avenir Light"/>
        </w:rPr>
        <w:t>Thus,</w:t>
      </w:r>
      <w:r w:rsidRPr="008B318A">
        <w:rPr>
          <w:rFonts w:ascii="Avenir Light" w:hAnsi="Avenir Light"/>
        </w:rPr>
        <w:t xml:space="preserve"> began Edward’s road to earthly success and stardom.</w:t>
      </w:r>
      <w:r w:rsidR="00713DFD" w:rsidRPr="008B318A">
        <w:rPr>
          <w:rFonts w:ascii="Avenir Light" w:hAnsi="Avenir Light"/>
        </w:rPr>
        <w:t xml:space="preserve"> </w:t>
      </w:r>
      <w:r w:rsidRPr="008B318A">
        <w:rPr>
          <w:rFonts w:ascii="Avenir Light" w:hAnsi="Avenir Light"/>
        </w:rPr>
        <w:t>On 27 June 1876 he became the world champion</w:t>
      </w:r>
      <w:r w:rsidR="00ED1FDC" w:rsidRPr="008B318A">
        <w:rPr>
          <w:rFonts w:ascii="Avenir Light" w:hAnsi="Avenir Light"/>
        </w:rPr>
        <w:t>, winning on the Thames.</w:t>
      </w:r>
    </w:p>
    <w:p w14:paraId="2AD65BA8" w14:textId="7C86F306" w:rsidR="00ED1FDC" w:rsidRPr="008B318A" w:rsidRDefault="00ED1FDC" w:rsidP="007218E8">
      <w:pPr>
        <w:rPr>
          <w:rFonts w:ascii="Avenir Light" w:hAnsi="Avenir Light"/>
        </w:rPr>
      </w:pPr>
    </w:p>
    <w:p w14:paraId="50112BEF" w14:textId="3AC2E6A8" w:rsidR="00713DFD" w:rsidRPr="008B318A" w:rsidRDefault="00713DFD" w:rsidP="007218E8">
      <w:pPr>
        <w:rPr>
          <w:rFonts w:ascii="Avenir Light" w:hAnsi="Avenir Light"/>
          <w:b/>
          <w:bCs/>
        </w:rPr>
      </w:pPr>
      <w:r w:rsidRPr="008B318A">
        <w:rPr>
          <w:rFonts w:ascii="Avenir Light" w:hAnsi="Avenir Light"/>
          <w:b/>
          <w:bCs/>
        </w:rPr>
        <w:t>Made for the Movies</w:t>
      </w:r>
    </w:p>
    <w:p w14:paraId="602639D2" w14:textId="1B2AB291" w:rsidR="00ED1FDC" w:rsidRPr="008B318A" w:rsidRDefault="000F5C32" w:rsidP="007218E8">
      <w:pPr>
        <w:rPr>
          <w:rFonts w:ascii="Avenir Light" w:hAnsi="Avenir Light"/>
        </w:rPr>
      </w:pPr>
      <w:r w:rsidRPr="008B318A">
        <w:rPr>
          <w:rFonts w:ascii="Avenir Light" w:hAnsi="Avenir Light"/>
        </w:rPr>
        <w:lastRenderedPageBreak/>
        <w:t>Picture the dramatic scene: the son of a convict</w:t>
      </w:r>
      <w:r w:rsidR="00ED1FDC" w:rsidRPr="008B318A">
        <w:rPr>
          <w:rFonts w:ascii="Avenir Light" w:hAnsi="Avenir Light"/>
        </w:rPr>
        <w:t xml:space="preserve"> returns to the land from whence his father was banished, and despite all the odds stacked against him, reaches the very top of his sport and makes history as the first ever Australian world sporting champion.</w:t>
      </w:r>
    </w:p>
    <w:p w14:paraId="03676C63" w14:textId="2922B528" w:rsidR="00ED1FDC" w:rsidRPr="008B318A" w:rsidRDefault="00ED1FDC" w:rsidP="007218E8">
      <w:pPr>
        <w:rPr>
          <w:rFonts w:ascii="Avenir Light" w:hAnsi="Avenir Light"/>
        </w:rPr>
      </w:pPr>
    </w:p>
    <w:p w14:paraId="338C7555" w14:textId="0A7EC742" w:rsidR="00ED1FDC" w:rsidRPr="008B318A" w:rsidRDefault="00ED1FDC" w:rsidP="007218E8">
      <w:pPr>
        <w:rPr>
          <w:rFonts w:ascii="Avenir Light" w:hAnsi="Avenir Light"/>
        </w:rPr>
      </w:pPr>
      <w:r w:rsidRPr="008B318A">
        <w:rPr>
          <w:rFonts w:ascii="Avenir Light" w:hAnsi="Avenir Light"/>
        </w:rPr>
        <w:t xml:space="preserve">We </w:t>
      </w:r>
      <w:r w:rsidR="000F5C32" w:rsidRPr="008B318A">
        <w:rPr>
          <w:rFonts w:ascii="Avenir Light" w:hAnsi="Avenir Light"/>
        </w:rPr>
        <w:t>could</w:t>
      </w:r>
      <w:r w:rsidRPr="008B318A">
        <w:rPr>
          <w:rFonts w:ascii="Avenir Light" w:hAnsi="Avenir Light"/>
        </w:rPr>
        <w:t xml:space="preserve"> stop the story her</w:t>
      </w:r>
      <w:r w:rsidR="000F5C32" w:rsidRPr="008B318A">
        <w:rPr>
          <w:rFonts w:ascii="Avenir Light" w:hAnsi="Avenir Light"/>
        </w:rPr>
        <w:t>e</w:t>
      </w:r>
      <w:r w:rsidRPr="008B318A">
        <w:rPr>
          <w:rFonts w:ascii="Avenir Light" w:hAnsi="Avenir Light"/>
        </w:rPr>
        <w:t xml:space="preserve"> and declare it to be a remarkable story of redemption, and a fresh start.</w:t>
      </w:r>
      <w:r w:rsidR="000F5C32" w:rsidRPr="008B318A">
        <w:rPr>
          <w:rFonts w:ascii="Avenir Light" w:hAnsi="Avenir Light"/>
        </w:rPr>
        <w:t xml:space="preserve"> It’s the stuff films are made of. You couldn’t write a better script. </w:t>
      </w:r>
    </w:p>
    <w:p w14:paraId="3ECE3B64" w14:textId="08C94459" w:rsidR="00ED1FDC" w:rsidRPr="008B318A" w:rsidRDefault="00ED1FDC" w:rsidP="007218E8">
      <w:pPr>
        <w:rPr>
          <w:rFonts w:ascii="Avenir Light" w:hAnsi="Avenir Light"/>
        </w:rPr>
      </w:pPr>
    </w:p>
    <w:p w14:paraId="2C4FB5B8" w14:textId="2EAF8450" w:rsidR="00ED1FDC" w:rsidRPr="008B318A" w:rsidRDefault="00ED1FDC" w:rsidP="007218E8">
      <w:pPr>
        <w:rPr>
          <w:rFonts w:ascii="Avenir Light" w:hAnsi="Avenir Light"/>
        </w:rPr>
      </w:pPr>
      <w:r w:rsidRPr="008B318A">
        <w:rPr>
          <w:rFonts w:ascii="Avenir Light" w:hAnsi="Avenir Light"/>
        </w:rPr>
        <w:t>However, developments in Ned’s life from this point onwards would demonstrate that earthly redemption is very limited and transitory. We need something a lot deeper than momentary achievements or earthly redemption.</w:t>
      </w:r>
    </w:p>
    <w:p w14:paraId="397B53B4" w14:textId="77777777" w:rsidR="002A68D1" w:rsidRDefault="002A68D1" w:rsidP="007218E8">
      <w:pPr>
        <w:rPr>
          <w:rFonts w:ascii="Avenir Light" w:hAnsi="Avenir Light"/>
        </w:rPr>
      </w:pPr>
    </w:p>
    <w:p w14:paraId="4F6A85FF" w14:textId="602D008F" w:rsidR="00ED1FDC" w:rsidRPr="008B318A" w:rsidRDefault="00ED1FDC" w:rsidP="007218E8">
      <w:pPr>
        <w:rPr>
          <w:rFonts w:ascii="Avenir Light" w:hAnsi="Avenir Light"/>
        </w:rPr>
      </w:pPr>
      <w:r w:rsidRPr="008B318A">
        <w:rPr>
          <w:rFonts w:ascii="Avenir Light" w:hAnsi="Avenir Light"/>
        </w:rPr>
        <w:t>After winning the world championships again this time in Australia on the Parramatta River, he ventured into the pub business in Rockhampton, Queensland after his sporting career was over.</w:t>
      </w:r>
    </w:p>
    <w:p w14:paraId="66A485F8" w14:textId="77777777" w:rsidR="006B4CCA" w:rsidRPr="008B318A" w:rsidRDefault="006B4CCA" w:rsidP="000F5C32">
      <w:pPr>
        <w:rPr>
          <w:rFonts w:ascii="Avenir Light" w:hAnsi="Avenir Light"/>
        </w:rPr>
      </w:pPr>
    </w:p>
    <w:p w14:paraId="64A59A05" w14:textId="65139016" w:rsidR="000F5C32" w:rsidRPr="008B318A" w:rsidRDefault="000F5C32" w:rsidP="000F5C32">
      <w:pPr>
        <w:rPr>
          <w:rFonts w:ascii="Avenir Light" w:hAnsi="Avenir Light"/>
        </w:rPr>
      </w:pPr>
      <w:r w:rsidRPr="008B318A">
        <w:rPr>
          <w:rFonts w:ascii="Avenir Light" w:hAnsi="Avenir Light"/>
        </w:rPr>
        <w:t>But times were tough</w:t>
      </w:r>
      <w:r w:rsidR="009D4230">
        <w:rPr>
          <w:rFonts w:ascii="Avenir Light" w:hAnsi="Avenir Light"/>
        </w:rPr>
        <w:t>,</w:t>
      </w:r>
      <w:r w:rsidRPr="008B318A">
        <w:rPr>
          <w:rFonts w:ascii="Avenir Light" w:hAnsi="Avenir Light"/>
        </w:rPr>
        <w:t xml:space="preserve"> and his business venture failed. Trickett returned to Sydney with his wife, Maria and nine children - broke, desperate and at times suicidal.</w:t>
      </w:r>
    </w:p>
    <w:p w14:paraId="7B11D116" w14:textId="77777777" w:rsidR="002A68D1" w:rsidRDefault="002A68D1" w:rsidP="000F5C32">
      <w:pPr>
        <w:rPr>
          <w:rFonts w:ascii="Avenir Light" w:hAnsi="Avenir Light"/>
        </w:rPr>
      </w:pPr>
    </w:p>
    <w:p w14:paraId="762410D8" w14:textId="4B46ED7E" w:rsidR="006B4CCA" w:rsidRPr="002A68D1" w:rsidRDefault="006B4CCA" w:rsidP="000F5C32">
      <w:pPr>
        <w:rPr>
          <w:rFonts w:ascii="Avenir Light" w:hAnsi="Avenir Light"/>
          <w:b/>
          <w:bCs/>
        </w:rPr>
      </w:pPr>
      <w:r w:rsidRPr="002A68D1">
        <w:rPr>
          <w:rFonts w:ascii="Avenir Light" w:hAnsi="Avenir Light"/>
          <w:b/>
          <w:bCs/>
        </w:rPr>
        <w:t>An Encounter with True Redemption</w:t>
      </w:r>
    </w:p>
    <w:p w14:paraId="73FF0AEE" w14:textId="77777777" w:rsidR="000F5C32" w:rsidRPr="008B318A" w:rsidRDefault="000F5C32" w:rsidP="000F5C32">
      <w:pPr>
        <w:rPr>
          <w:rFonts w:ascii="Avenir Light" w:hAnsi="Avenir Light"/>
        </w:rPr>
      </w:pPr>
    </w:p>
    <w:p w14:paraId="21868CF6" w14:textId="1AA1B9AF" w:rsidR="006B4CCA" w:rsidRPr="002A68D1" w:rsidRDefault="006B4CCA" w:rsidP="006B4CCA">
      <w:pPr>
        <w:pStyle w:val="NormalWeb"/>
        <w:ind w:left="720"/>
        <w:rPr>
          <w:rFonts w:ascii="Avenir Light" w:hAnsi="Avenir Light"/>
          <w:i/>
          <w:iCs/>
        </w:rPr>
      </w:pPr>
      <w:r w:rsidRPr="002A68D1">
        <w:rPr>
          <w:rFonts w:ascii="Avenir Light" w:hAnsi="Avenir Light"/>
          <w:i/>
          <w:iCs/>
        </w:rPr>
        <w:t>“</w:t>
      </w:r>
      <w:r w:rsidRPr="002A68D1">
        <w:rPr>
          <w:rStyle w:val="text"/>
          <w:rFonts w:ascii="Avenir Light" w:hAnsi="Avenir Light"/>
          <w:i/>
          <w:iCs/>
        </w:rPr>
        <w:t>For God so loved the world that he gave his one and only Son, that whoever believes in him shall not perish but have eternal life.</w:t>
      </w:r>
      <w:r w:rsidRPr="002A68D1">
        <w:rPr>
          <w:rFonts w:ascii="Avenir Light" w:hAnsi="Avenir Light"/>
          <w:i/>
          <w:iCs/>
        </w:rPr>
        <w:t xml:space="preserve"> </w:t>
      </w:r>
      <w:r w:rsidRPr="002A68D1">
        <w:rPr>
          <w:rStyle w:val="text"/>
          <w:rFonts w:ascii="Avenir Light" w:hAnsi="Avenir Light"/>
          <w:i/>
          <w:iCs/>
          <w:vertAlign w:val="superscript"/>
        </w:rPr>
        <w:t> </w:t>
      </w:r>
      <w:r w:rsidRPr="002A68D1">
        <w:rPr>
          <w:rStyle w:val="text"/>
          <w:rFonts w:ascii="Avenir Light" w:hAnsi="Avenir Light"/>
          <w:i/>
          <w:iCs/>
        </w:rPr>
        <w:t>For God did not send his Son into the world to condemn the world, but to save the world through him.</w:t>
      </w:r>
      <w:r w:rsidRPr="002A68D1">
        <w:rPr>
          <w:rFonts w:ascii="Avenir Light" w:hAnsi="Avenir Light"/>
          <w:i/>
          <w:iCs/>
        </w:rPr>
        <w:t xml:space="preserve"> </w:t>
      </w:r>
      <w:r w:rsidRPr="002A68D1">
        <w:rPr>
          <w:rStyle w:val="text"/>
          <w:rFonts w:ascii="Avenir Light" w:hAnsi="Avenir Light"/>
          <w:i/>
          <w:iCs/>
        </w:rPr>
        <w:t>Whoever believes in him is not condemned, but whoever does not believe stands condemned already because they have not believed in the name of God’s one and only Son.</w:t>
      </w:r>
      <w:r w:rsidRPr="002A68D1">
        <w:rPr>
          <w:rFonts w:ascii="Avenir Light" w:hAnsi="Avenir Light"/>
          <w:i/>
          <w:iCs/>
        </w:rPr>
        <w:t xml:space="preserve"> </w:t>
      </w:r>
      <w:r w:rsidRPr="002A68D1">
        <w:rPr>
          <w:rStyle w:val="text"/>
          <w:rFonts w:ascii="Avenir Light" w:hAnsi="Avenir Light"/>
          <w:i/>
          <w:iCs/>
          <w:vertAlign w:val="superscript"/>
        </w:rPr>
        <w:t>19 </w:t>
      </w:r>
      <w:r w:rsidRPr="002A68D1">
        <w:rPr>
          <w:rStyle w:val="text"/>
          <w:rFonts w:ascii="Avenir Light" w:hAnsi="Avenir Light"/>
          <w:i/>
          <w:iCs/>
        </w:rPr>
        <w:t>This is the verdict: Light has come into the world, but people loved darkness instead of light because their deeds were evil.</w:t>
      </w:r>
      <w:r w:rsidRPr="002A68D1">
        <w:rPr>
          <w:rFonts w:ascii="Avenir Light" w:hAnsi="Avenir Light"/>
          <w:i/>
          <w:iCs/>
        </w:rPr>
        <w:t xml:space="preserve"> </w:t>
      </w:r>
      <w:r w:rsidRPr="002A68D1">
        <w:rPr>
          <w:rStyle w:val="text"/>
          <w:rFonts w:ascii="Avenir Light" w:hAnsi="Avenir Light"/>
          <w:i/>
          <w:iCs/>
        </w:rPr>
        <w:t xml:space="preserve">Everyone who does evil hates the </w:t>
      </w:r>
      <w:proofErr w:type="gramStart"/>
      <w:r w:rsidRPr="002A68D1">
        <w:rPr>
          <w:rStyle w:val="text"/>
          <w:rFonts w:ascii="Avenir Light" w:hAnsi="Avenir Light"/>
          <w:i/>
          <w:iCs/>
        </w:rPr>
        <w:t>light, and</w:t>
      </w:r>
      <w:proofErr w:type="gramEnd"/>
      <w:r w:rsidRPr="002A68D1">
        <w:rPr>
          <w:rStyle w:val="text"/>
          <w:rFonts w:ascii="Avenir Light" w:hAnsi="Avenir Light"/>
          <w:i/>
          <w:iCs/>
        </w:rPr>
        <w:t xml:space="preserve"> will not come into the light for fear that their deeds will be exposed.</w:t>
      </w:r>
      <w:r w:rsidRPr="002A68D1">
        <w:rPr>
          <w:rFonts w:ascii="Avenir Light" w:hAnsi="Avenir Light"/>
          <w:i/>
          <w:iCs/>
        </w:rPr>
        <w:t xml:space="preserve"> </w:t>
      </w:r>
      <w:r w:rsidRPr="002A68D1">
        <w:rPr>
          <w:rStyle w:val="text"/>
          <w:rFonts w:ascii="Avenir Light" w:hAnsi="Avenir Light"/>
          <w:i/>
          <w:iCs/>
          <w:vertAlign w:val="superscript"/>
        </w:rPr>
        <w:t> </w:t>
      </w:r>
      <w:r w:rsidRPr="002A68D1">
        <w:rPr>
          <w:rStyle w:val="text"/>
          <w:rFonts w:ascii="Avenir Light" w:hAnsi="Avenir Light"/>
          <w:i/>
          <w:iCs/>
        </w:rPr>
        <w:t>But whoever lives by the truth comes into the light, so that it may be seen plainly that what they have done has been done in the sight of God.” John 3: 16-21</w:t>
      </w:r>
      <w:r w:rsidR="009D4230">
        <w:rPr>
          <w:rStyle w:val="text"/>
          <w:rFonts w:ascii="Avenir Light" w:hAnsi="Avenir Light"/>
          <w:i/>
          <w:iCs/>
        </w:rPr>
        <w:t xml:space="preserve"> NIV</w:t>
      </w:r>
    </w:p>
    <w:p w14:paraId="34FF5A66" w14:textId="41DA783B" w:rsidR="006B4CCA" w:rsidRPr="008B318A" w:rsidRDefault="006B4CCA" w:rsidP="000F5C32">
      <w:pPr>
        <w:rPr>
          <w:rFonts w:ascii="Avenir Light" w:hAnsi="Avenir Light"/>
        </w:rPr>
      </w:pPr>
    </w:p>
    <w:p w14:paraId="73EF43AF" w14:textId="50B46E7C" w:rsidR="000F5C32" w:rsidRPr="008B318A" w:rsidRDefault="000F5C32" w:rsidP="000F5C32">
      <w:pPr>
        <w:rPr>
          <w:rFonts w:ascii="Avenir Light" w:hAnsi="Avenir Light"/>
        </w:rPr>
      </w:pPr>
      <w:r w:rsidRPr="008B318A">
        <w:rPr>
          <w:rFonts w:ascii="Avenir Light" w:hAnsi="Avenir Light"/>
        </w:rPr>
        <w:t>One day, walking the streets of Sydney, Trickett heard a street preacher, a barrister called E P Field. Moved by his message, Ned went back to Fields’ chambers and gave his life to Jesus. Ned Trickett became a Christian and gave his life to Jesus.</w:t>
      </w:r>
    </w:p>
    <w:p w14:paraId="7179472F" w14:textId="54ACC232" w:rsidR="000F5C32" w:rsidRPr="008B318A" w:rsidRDefault="000F5C32" w:rsidP="000F5C32">
      <w:pPr>
        <w:rPr>
          <w:rFonts w:ascii="Avenir Light" w:hAnsi="Avenir Light"/>
        </w:rPr>
      </w:pPr>
    </w:p>
    <w:p w14:paraId="3C003ACB" w14:textId="174FCD4C" w:rsidR="000F5C32" w:rsidRPr="008B318A" w:rsidRDefault="000F5C32" w:rsidP="000F5C32">
      <w:pPr>
        <w:rPr>
          <w:rFonts w:ascii="Avenir Light" w:hAnsi="Avenir Light"/>
        </w:rPr>
      </w:pPr>
      <w:r w:rsidRPr="008B318A">
        <w:rPr>
          <w:rFonts w:ascii="Avenir Light" w:hAnsi="Avenir Light"/>
        </w:rPr>
        <w:t xml:space="preserve">This is </w:t>
      </w:r>
      <w:r w:rsidR="006B4CCA" w:rsidRPr="008B318A">
        <w:rPr>
          <w:rFonts w:ascii="Avenir Light" w:hAnsi="Avenir Light"/>
        </w:rPr>
        <w:t>the real</w:t>
      </w:r>
      <w:r w:rsidRPr="008B318A">
        <w:rPr>
          <w:rFonts w:ascii="Avenir Light" w:hAnsi="Avenir Light"/>
        </w:rPr>
        <w:t xml:space="preserve"> story of redemption </w:t>
      </w:r>
      <w:r w:rsidR="002A68D1">
        <w:rPr>
          <w:rFonts w:ascii="Avenir Light" w:hAnsi="Avenir Light"/>
        </w:rPr>
        <w:t>–</w:t>
      </w:r>
      <w:r w:rsidRPr="008B318A">
        <w:rPr>
          <w:rFonts w:ascii="Avenir Light" w:hAnsi="Avenir Light"/>
        </w:rPr>
        <w:t xml:space="preserve"> the son of a convict who went on to reach the </w:t>
      </w:r>
      <w:r w:rsidR="006B4CCA" w:rsidRPr="008B318A">
        <w:rPr>
          <w:rFonts w:ascii="Avenir Light" w:hAnsi="Avenir Light"/>
        </w:rPr>
        <w:t xml:space="preserve">dizzying </w:t>
      </w:r>
      <w:r w:rsidRPr="008B318A">
        <w:rPr>
          <w:rFonts w:ascii="Avenir Light" w:hAnsi="Avenir Light"/>
        </w:rPr>
        <w:t>heights of international sporting success, only to feel a sense of hopelessness before finding Jesus.</w:t>
      </w:r>
    </w:p>
    <w:p w14:paraId="02A2D634" w14:textId="6FDC5689" w:rsidR="000F5C32" w:rsidRPr="008B318A" w:rsidRDefault="000F5C32" w:rsidP="000F5C32">
      <w:pPr>
        <w:rPr>
          <w:rFonts w:ascii="Avenir Light" w:hAnsi="Avenir Light"/>
        </w:rPr>
      </w:pPr>
    </w:p>
    <w:p w14:paraId="72F0BFFA" w14:textId="35E3F651" w:rsidR="000F5C32" w:rsidRPr="008B318A" w:rsidRDefault="000F5C32" w:rsidP="000F5C32">
      <w:pPr>
        <w:rPr>
          <w:rFonts w:ascii="Avenir Light" w:hAnsi="Avenir Light"/>
        </w:rPr>
      </w:pPr>
      <w:r w:rsidRPr="008B318A">
        <w:rPr>
          <w:rFonts w:ascii="Avenir Light" w:hAnsi="Avenir Light"/>
        </w:rPr>
        <w:t>Trickett’s story represents the heart of Easter</w:t>
      </w:r>
      <w:r w:rsidR="005A5E9E" w:rsidRPr="008B318A">
        <w:rPr>
          <w:rFonts w:ascii="Avenir Light" w:hAnsi="Avenir Light"/>
        </w:rPr>
        <w:t>, to feel such hopelessness and loss and a reassessment of what really matters, and a chance to start again. A fresh beginning through the life, death and resurrection of Jesus.</w:t>
      </w:r>
    </w:p>
    <w:p w14:paraId="224609B6" w14:textId="056D514E" w:rsidR="000F5C32" w:rsidRPr="008B318A" w:rsidRDefault="000F5C32" w:rsidP="000F5C32">
      <w:pPr>
        <w:rPr>
          <w:rFonts w:ascii="Avenir Light" w:hAnsi="Avenir Light"/>
        </w:rPr>
      </w:pPr>
    </w:p>
    <w:p w14:paraId="4DD4C293" w14:textId="4D483624" w:rsidR="005A5E9E" w:rsidRPr="008B318A" w:rsidRDefault="005A5E9E" w:rsidP="000F5C32">
      <w:pPr>
        <w:rPr>
          <w:rFonts w:ascii="Avenir Light" w:hAnsi="Avenir Light"/>
        </w:rPr>
      </w:pPr>
      <w:r w:rsidRPr="008B318A">
        <w:rPr>
          <w:rFonts w:ascii="Avenir Light" w:hAnsi="Avenir Light"/>
        </w:rPr>
        <w:t>“He is a happier man now than ever he was before because he has Christ within him, the hope of glory.” Rev E. O. Knee</w:t>
      </w:r>
    </w:p>
    <w:p w14:paraId="6651EA7A" w14:textId="6337A51C" w:rsidR="005A5E9E" w:rsidRPr="008B318A" w:rsidRDefault="005A5E9E" w:rsidP="000F5C32">
      <w:pPr>
        <w:rPr>
          <w:rFonts w:ascii="Avenir Light" w:hAnsi="Avenir Light"/>
        </w:rPr>
      </w:pPr>
    </w:p>
    <w:p w14:paraId="68C5FF42" w14:textId="1859F715" w:rsidR="006B4CCA" w:rsidRPr="002A68D1" w:rsidRDefault="006B4CCA" w:rsidP="000F5C32">
      <w:pPr>
        <w:rPr>
          <w:rFonts w:ascii="Avenir Light" w:hAnsi="Avenir Light"/>
          <w:b/>
          <w:bCs/>
        </w:rPr>
      </w:pPr>
      <w:r w:rsidRPr="002A68D1">
        <w:rPr>
          <w:rFonts w:ascii="Avenir Light" w:hAnsi="Avenir Light"/>
          <w:b/>
          <w:bCs/>
        </w:rPr>
        <w:t xml:space="preserve">Life </w:t>
      </w:r>
      <w:r w:rsidR="009D4230">
        <w:rPr>
          <w:rFonts w:ascii="Avenir Light" w:hAnsi="Avenir Light"/>
          <w:b/>
          <w:bCs/>
        </w:rPr>
        <w:t>i</w:t>
      </w:r>
      <w:r w:rsidRPr="002A68D1">
        <w:rPr>
          <w:rFonts w:ascii="Avenir Light" w:hAnsi="Avenir Light"/>
          <w:b/>
          <w:bCs/>
        </w:rPr>
        <w:t>n A COVID World</w:t>
      </w:r>
    </w:p>
    <w:p w14:paraId="1401F45C" w14:textId="77777777" w:rsidR="002A68D1" w:rsidRDefault="002A68D1" w:rsidP="000F5C32">
      <w:pPr>
        <w:rPr>
          <w:rFonts w:ascii="Avenir Light" w:hAnsi="Avenir Light"/>
        </w:rPr>
      </w:pPr>
    </w:p>
    <w:p w14:paraId="4D93430C" w14:textId="1EEF4B7F" w:rsidR="006B4CCA" w:rsidRPr="008B318A" w:rsidRDefault="006B4CCA" w:rsidP="000F5C32">
      <w:pPr>
        <w:rPr>
          <w:rFonts w:ascii="Avenir Light" w:hAnsi="Avenir Light"/>
        </w:rPr>
      </w:pPr>
      <w:r w:rsidRPr="008B318A">
        <w:rPr>
          <w:rFonts w:ascii="Avenir Light" w:hAnsi="Avenir Light"/>
        </w:rPr>
        <w:t xml:space="preserve">We have all had our world torn apart by something completely unexpected, something so global that there is no escape. We cannot get on a plane and go somewhere </w:t>
      </w:r>
      <w:r w:rsidR="009D4230" w:rsidRPr="008B318A">
        <w:rPr>
          <w:rFonts w:ascii="Avenir Light" w:hAnsi="Avenir Light"/>
        </w:rPr>
        <w:t>better;</w:t>
      </w:r>
      <w:r w:rsidRPr="008B318A">
        <w:rPr>
          <w:rFonts w:ascii="Avenir Light" w:hAnsi="Avenir Light"/>
        </w:rPr>
        <w:t xml:space="preserve"> we are trapped in circumstances few ever expected. COVID has</w:t>
      </w:r>
      <w:r w:rsidR="00104C4F" w:rsidRPr="008B318A">
        <w:rPr>
          <w:rFonts w:ascii="Avenir Light" w:hAnsi="Avenir Light"/>
        </w:rPr>
        <w:t xml:space="preserve"> forced us to reassess our certainties about the future and it feels like we are in the middle of a film script, and that it will end soon.</w:t>
      </w:r>
    </w:p>
    <w:p w14:paraId="2FFF3BE4" w14:textId="77777777" w:rsidR="002A68D1" w:rsidRDefault="002A68D1" w:rsidP="000F5C32">
      <w:pPr>
        <w:rPr>
          <w:rFonts w:ascii="Avenir Light" w:hAnsi="Avenir Light"/>
        </w:rPr>
      </w:pPr>
    </w:p>
    <w:p w14:paraId="3644D8A7" w14:textId="6B8387D7" w:rsidR="00104C4F" w:rsidRPr="008B318A" w:rsidRDefault="00104C4F" w:rsidP="000F5C32">
      <w:pPr>
        <w:rPr>
          <w:rFonts w:ascii="Avenir Light" w:hAnsi="Avenir Light"/>
        </w:rPr>
      </w:pPr>
      <w:r w:rsidRPr="008B318A">
        <w:rPr>
          <w:rFonts w:ascii="Avenir Light" w:hAnsi="Avenir Light"/>
        </w:rPr>
        <w:t>Like Ned, we have been forced to reassess what we can have faith in, and the list is very short. No matter what we have achieved in our earthly life, no matter what we have accumulated in our earthly life – we now find ourselves without any certainties</w:t>
      </w:r>
      <w:r w:rsidR="002F02B8" w:rsidRPr="008B318A">
        <w:rPr>
          <w:rFonts w:ascii="Avenir Light" w:hAnsi="Avenir Light"/>
        </w:rPr>
        <w:t>. This Easter we can take comfort in one unchanging, rock solid truth – Jesus offers us a fullness of life in the here and now irrespective of our circumstances, and the hope of eternal life beyond our earthly life.</w:t>
      </w:r>
    </w:p>
    <w:p w14:paraId="0590D3F4" w14:textId="77777777" w:rsidR="006B4CCA" w:rsidRPr="008B318A" w:rsidRDefault="006B4CCA" w:rsidP="000F5C32">
      <w:pPr>
        <w:rPr>
          <w:rFonts w:ascii="Avenir Light" w:hAnsi="Avenir Light"/>
        </w:rPr>
      </w:pPr>
    </w:p>
    <w:p w14:paraId="3903D90B" w14:textId="184C762F" w:rsidR="005A5E9E" w:rsidRDefault="005A5E9E" w:rsidP="005A5E9E">
      <w:pPr>
        <w:rPr>
          <w:rFonts w:ascii="Avenir Light" w:hAnsi="Avenir Light"/>
        </w:rPr>
      </w:pPr>
      <w:r w:rsidRPr="008B318A">
        <w:rPr>
          <w:rFonts w:ascii="Avenir Light" w:hAnsi="Avenir Light"/>
        </w:rPr>
        <w:t xml:space="preserve">Whether life for you is currently one of success, despair or just ordinary, </w:t>
      </w:r>
      <w:r w:rsidR="002F02B8" w:rsidRPr="008B318A">
        <w:rPr>
          <w:rFonts w:ascii="Avenir Light" w:hAnsi="Avenir Light"/>
        </w:rPr>
        <w:t>you can</w:t>
      </w:r>
      <w:r w:rsidRPr="008B318A">
        <w:rPr>
          <w:rFonts w:ascii="Avenir Light" w:hAnsi="Avenir Light"/>
        </w:rPr>
        <w:t xml:space="preserve"> discover the person of Jesus this Easter – the hope, joy and fullness of life He offers in the midst of our circumstances.</w:t>
      </w:r>
    </w:p>
    <w:p w14:paraId="1A594039" w14:textId="6D018167" w:rsidR="002A68D1" w:rsidRPr="002A68D1" w:rsidRDefault="002A68D1" w:rsidP="005A5E9E">
      <w:pPr>
        <w:rPr>
          <w:rFonts w:ascii="Avenir Light" w:hAnsi="Avenir Light"/>
          <w:i/>
          <w:iCs/>
        </w:rPr>
      </w:pPr>
    </w:p>
    <w:p w14:paraId="6DCE3D2F" w14:textId="52C630D6" w:rsidR="002A68D1" w:rsidRPr="002A68D1" w:rsidRDefault="002A68D1" w:rsidP="005A5E9E">
      <w:pPr>
        <w:rPr>
          <w:rFonts w:ascii="Avenir Light" w:hAnsi="Avenir Light"/>
          <w:i/>
          <w:iCs/>
        </w:rPr>
      </w:pPr>
      <w:r w:rsidRPr="002A68D1">
        <w:rPr>
          <w:rFonts w:ascii="Avenir Light" w:hAnsi="Avenir Light"/>
          <w:i/>
          <w:iCs/>
        </w:rPr>
        <w:t>INVITATION – provide an invitation to follow Jesus. Ideally, because this will be done online this Easter, have a resource you can provide a link to for people to read more or to contact you about making a commitment or at least wanting to.</w:t>
      </w:r>
    </w:p>
    <w:p w14:paraId="7E525E98" w14:textId="2F90BA9E" w:rsidR="005A5E9E" w:rsidRDefault="005A5E9E" w:rsidP="000F5C32">
      <w:pPr>
        <w:rPr>
          <w:rFonts w:ascii="Avenir Light" w:hAnsi="Avenir Light"/>
        </w:rPr>
      </w:pPr>
    </w:p>
    <w:p w14:paraId="5E53FBCA" w14:textId="1007C044" w:rsidR="00C12207" w:rsidRPr="00C12207" w:rsidRDefault="00C12207" w:rsidP="000F5C32">
      <w:pPr>
        <w:rPr>
          <w:rFonts w:ascii="Avenir Light" w:hAnsi="Avenir Light"/>
          <w:i/>
          <w:iCs/>
        </w:rPr>
      </w:pPr>
      <w:r w:rsidRPr="00C12207">
        <w:rPr>
          <w:rFonts w:ascii="Avenir Light" w:hAnsi="Avenir Light"/>
          <w:i/>
          <w:iCs/>
        </w:rPr>
        <w:t xml:space="preserve">You can provide a link to our website: </w:t>
      </w:r>
      <w:hyperlink r:id="rId4" w:history="1">
        <w:r w:rsidRPr="00C12207">
          <w:rPr>
            <w:rStyle w:val="Hyperlink"/>
            <w:rFonts w:ascii="Avenir Light" w:hAnsi="Avenir Light"/>
            <w:i/>
            <w:iCs/>
          </w:rPr>
          <w:t>https://www.otherstory.com.au/explore/</w:t>
        </w:r>
      </w:hyperlink>
    </w:p>
    <w:p w14:paraId="7B891900" w14:textId="5D30167C" w:rsidR="00C12207" w:rsidRPr="00C12207" w:rsidRDefault="00C12207" w:rsidP="000F5C32">
      <w:pPr>
        <w:rPr>
          <w:rFonts w:ascii="Avenir Light" w:hAnsi="Avenir Light"/>
          <w:i/>
          <w:iCs/>
        </w:rPr>
      </w:pPr>
      <w:r w:rsidRPr="00C12207">
        <w:rPr>
          <w:rFonts w:ascii="Avenir Light" w:hAnsi="Avenir Light"/>
          <w:i/>
          <w:iCs/>
        </w:rPr>
        <w:t>The Ned Trickett video is also found here as well as other videos made for Easter and Chri</w:t>
      </w:r>
      <w:r w:rsidR="009D4230">
        <w:rPr>
          <w:rFonts w:ascii="Avenir Light" w:hAnsi="Avenir Light"/>
          <w:i/>
          <w:iCs/>
        </w:rPr>
        <w:t>s</w:t>
      </w:r>
      <w:r w:rsidRPr="00C12207">
        <w:rPr>
          <w:rFonts w:ascii="Avenir Light" w:hAnsi="Avenir Light"/>
          <w:i/>
          <w:iCs/>
        </w:rPr>
        <w:t>tmas.</w:t>
      </w:r>
    </w:p>
    <w:p w14:paraId="6965D19A" w14:textId="155C8EDB" w:rsidR="002A68D1" w:rsidRPr="008B318A" w:rsidRDefault="002A68D1" w:rsidP="000F5C32">
      <w:pPr>
        <w:rPr>
          <w:rFonts w:ascii="Avenir Light" w:hAnsi="Avenir Light"/>
        </w:rPr>
      </w:pPr>
    </w:p>
    <w:p w14:paraId="5E12027C" w14:textId="77777777" w:rsidR="000F5C32" w:rsidRPr="008B318A" w:rsidRDefault="000F5C32" w:rsidP="007218E8">
      <w:pPr>
        <w:rPr>
          <w:rFonts w:ascii="Avenir Light" w:hAnsi="Avenir Light"/>
        </w:rPr>
      </w:pPr>
    </w:p>
    <w:p w14:paraId="1FFF7A08" w14:textId="77777777" w:rsidR="00ED1FDC" w:rsidRPr="008B318A" w:rsidRDefault="00ED1FDC" w:rsidP="007218E8">
      <w:pPr>
        <w:rPr>
          <w:rFonts w:ascii="Avenir Light" w:hAnsi="Avenir Light"/>
        </w:rPr>
      </w:pPr>
    </w:p>
    <w:p w14:paraId="3ECC0F4C" w14:textId="77777777" w:rsidR="007218E8" w:rsidRPr="008B318A" w:rsidRDefault="007218E8" w:rsidP="007218E8">
      <w:pPr>
        <w:rPr>
          <w:rFonts w:ascii="Avenir Light" w:hAnsi="Avenir Light"/>
        </w:rPr>
      </w:pPr>
    </w:p>
    <w:p w14:paraId="31DD821B" w14:textId="77777777" w:rsidR="007218E8" w:rsidRPr="008B318A" w:rsidRDefault="007218E8" w:rsidP="007218E8">
      <w:pPr>
        <w:rPr>
          <w:rFonts w:ascii="Avenir Light" w:hAnsi="Avenir Light"/>
        </w:rPr>
      </w:pPr>
    </w:p>
    <w:p w14:paraId="1F573E8D" w14:textId="77777777" w:rsidR="007218E8" w:rsidRPr="008B318A" w:rsidRDefault="007218E8" w:rsidP="007218E8">
      <w:pPr>
        <w:rPr>
          <w:rFonts w:ascii="Avenir Light" w:hAnsi="Avenir Light"/>
        </w:rPr>
      </w:pPr>
    </w:p>
    <w:p w14:paraId="70C49BB7" w14:textId="63AA3D28" w:rsidR="007218E8" w:rsidRPr="008B318A" w:rsidRDefault="007218E8" w:rsidP="007218E8">
      <w:pPr>
        <w:rPr>
          <w:rFonts w:ascii="Avenir Light" w:hAnsi="Avenir Light"/>
        </w:rPr>
      </w:pPr>
    </w:p>
    <w:sectPr w:rsidR="007218E8" w:rsidRPr="008B318A" w:rsidSect="00711D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E8"/>
    <w:rsid w:val="000518F6"/>
    <w:rsid w:val="000D11E7"/>
    <w:rsid w:val="000F5C32"/>
    <w:rsid w:val="00104C4F"/>
    <w:rsid w:val="001809CF"/>
    <w:rsid w:val="001D5625"/>
    <w:rsid w:val="002067EC"/>
    <w:rsid w:val="002A68D1"/>
    <w:rsid w:val="002F02B8"/>
    <w:rsid w:val="003F1CE4"/>
    <w:rsid w:val="0053123A"/>
    <w:rsid w:val="005569BE"/>
    <w:rsid w:val="005A5E9E"/>
    <w:rsid w:val="006777A2"/>
    <w:rsid w:val="006B4CCA"/>
    <w:rsid w:val="006D4759"/>
    <w:rsid w:val="006E43E7"/>
    <w:rsid w:val="00711D2F"/>
    <w:rsid w:val="00713DFD"/>
    <w:rsid w:val="007218E8"/>
    <w:rsid w:val="00780FBB"/>
    <w:rsid w:val="008046B9"/>
    <w:rsid w:val="008B318A"/>
    <w:rsid w:val="009D4230"/>
    <w:rsid w:val="009E5812"/>
    <w:rsid w:val="00A03065"/>
    <w:rsid w:val="00AD4E35"/>
    <w:rsid w:val="00B41132"/>
    <w:rsid w:val="00BC57B6"/>
    <w:rsid w:val="00C12207"/>
    <w:rsid w:val="00D910D6"/>
    <w:rsid w:val="00DE6C2E"/>
    <w:rsid w:val="00ED1FDC"/>
    <w:rsid w:val="00F430B9"/>
    <w:rsid w:val="00FA706A"/>
    <w:rsid w:val="00FE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6378"/>
  <w14:defaultImageDpi w14:val="32767"/>
  <w15:chartTrackingRefBased/>
  <w15:docId w15:val="{99B0F311-0477-3746-8A24-5C7F762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13DFD"/>
  </w:style>
  <w:style w:type="paragraph" w:styleId="NormalWeb">
    <w:name w:val="Normal (Web)"/>
    <w:basedOn w:val="Normal"/>
    <w:uiPriority w:val="99"/>
    <w:semiHidden/>
    <w:unhideWhenUsed/>
    <w:rsid w:val="006B4CCA"/>
    <w:pPr>
      <w:spacing w:before="100" w:beforeAutospacing="1" w:after="100" w:afterAutospacing="1"/>
    </w:pPr>
    <w:rPr>
      <w:rFonts w:ascii="Times New Roman" w:eastAsia="Times New Roman" w:hAnsi="Times New Roman" w:cs="Times New Roman"/>
      <w:lang w:val="en-AU" w:eastAsia="en-GB"/>
    </w:rPr>
  </w:style>
  <w:style w:type="character" w:customStyle="1" w:styleId="text">
    <w:name w:val="text"/>
    <w:basedOn w:val="DefaultParagraphFont"/>
    <w:rsid w:val="006B4CCA"/>
  </w:style>
  <w:style w:type="character" w:styleId="Hyperlink">
    <w:name w:val="Hyperlink"/>
    <w:basedOn w:val="DefaultParagraphFont"/>
    <w:uiPriority w:val="99"/>
    <w:unhideWhenUsed/>
    <w:rsid w:val="00C12207"/>
    <w:rPr>
      <w:color w:val="0563C1" w:themeColor="hyperlink"/>
      <w:u w:val="single"/>
    </w:rPr>
  </w:style>
  <w:style w:type="character" w:styleId="UnresolvedMention">
    <w:name w:val="Unresolved Mention"/>
    <w:basedOn w:val="DefaultParagraphFont"/>
    <w:uiPriority w:val="99"/>
    <w:rsid w:val="00C1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64383">
      <w:bodyDiv w:val="1"/>
      <w:marLeft w:val="0"/>
      <w:marRight w:val="0"/>
      <w:marTop w:val="0"/>
      <w:marBottom w:val="0"/>
      <w:divBdr>
        <w:top w:val="none" w:sz="0" w:space="0" w:color="auto"/>
        <w:left w:val="none" w:sz="0" w:space="0" w:color="auto"/>
        <w:bottom w:val="none" w:sz="0" w:space="0" w:color="auto"/>
        <w:right w:val="none" w:sz="0" w:space="0" w:color="auto"/>
      </w:divBdr>
    </w:div>
    <w:div w:id="14984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therstory.com.au/explor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B7721B3F23742965DD8489BEA68BD" ma:contentTypeVersion="10" ma:contentTypeDescription="Create a new document." ma:contentTypeScope="" ma:versionID="45aa7b4b7a7b1afbc467f9b5e8e87296">
  <xsd:schema xmlns:xsd="http://www.w3.org/2001/XMLSchema" xmlns:xs="http://www.w3.org/2001/XMLSchema" xmlns:p="http://schemas.microsoft.com/office/2006/metadata/properties" xmlns:ns2="34b29b17-434d-43c2-8377-a61c393251c1" targetNamespace="http://schemas.microsoft.com/office/2006/metadata/properties" ma:root="true" ma:fieldsID="f5f05dbcf6237fb7e98c852b0e7d2c7c" ns2:_="">
    <xsd:import namespace="34b29b17-434d-43c2-8377-a61c39325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29b17-434d-43c2-8377-a61c3932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19891-65BE-45B7-8F26-874DB3EEB7E6}"/>
</file>

<file path=customXml/itemProps2.xml><?xml version="1.0" encoding="utf-8"?>
<ds:datastoreItem xmlns:ds="http://schemas.openxmlformats.org/officeDocument/2006/customXml" ds:itemID="{60B5D039-385B-4C7B-AA15-42C1C6D9FC11}"/>
</file>

<file path=customXml/itemProps3.xml><?xml version="1.0" encoding="utf-8"?>
<ds:datastoreItem xmlns:ds="http://schemas.openxmlformats.org/officeDocument/2006/customXml" ds:itemID="{1C52BA3E-4A7F-48EB-8575-AADBB8F18BFA}"/>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Fetting</dc:creator>
  <cp:keywords/>
  <dc:description/>
  <cp:lastModifiedBy>Stan Fetting</cp:lastModifiedBy>
  <cp:revision>2</cp:revision>
  <cp:lastPrinted>2020-04-07T10:22:00Z</cp:lastPrinted>
  <dcterms:created xsi:type="dcterms:W3CDTF">2020-04-07T10:22:00Z</dcterms:created>
  <dcterms:modified xsi:type="dcterms:W3CDTF">2020-04-07T10:22:00Z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0x010100BD5B7721B3F23742965DD8489BEA68BD</vt:lpwstr>
  </property>
</Properties>
</file>